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rPr>
          <w:rFonts w:ascii="Arial" w:cs="Arial" w:eastAsia="Arial" w:hAnsi="Arial"/>
          <w:sz w:val="32"/>
          <w:szCs w:val="32"/>
          <w:vertAlign w:val="baseline"/>
        </w:rPr>
      </w:pPr>
      <w:bookmarkStart w:colFirst="0" w:colLast="0" w:name="_heading=h.ho88911q4kdr" w:id="0"/>
      <w:bookmarkEnd w:id="0"/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0"/>
        </w:rPr>
        <w:t xml:space="preserve">Technické požadavky vokální skupiny Yellow Sisters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řad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0"/>
        </w:rPr>
        <w:t xml:space="preserve">Labyri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nt hlasů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Zvuk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3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zpěvov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é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mikrofon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y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 stojanech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drátové nebo handky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- 2x DI Box looper beatbox (mic vlastní) + 1 x 230 V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- 2x DI Box looper basa + mic + stojan + 1 x 230 V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Zpěvy rozmístit v pravidelných rozestupech v popředí podia cca 2m od sebe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(dle velikosti pódia)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odposlech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ů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v separátních zvukových cestách 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- 2x DI Box - ukulele, kytara  + 2x drát jack - jack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Efekty: 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hall, příp. delay v mixu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Světla:</w:t>
        <w:br w:type="textWrapping"/>
        <w:t xml:space="preserve">- ideálně přední a zadní světla asi 6 reflektorů s barevnými filtry</w:t>
        <w:br w:type="textWrapping"/>
        <w:t xml:space="preserve">- minimálně 2x přední (front) reflektory s barevnými filtry</w:t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  <w:color w:val="3f270e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Zvuková zkouška:</w:t>
        <w:br w:type="textWrapping"/>
        <w:t xml:space="preserve">60 min</w:t>
        <w:br w:type="textWrapping"/>
        <w:t xml:space="preserve">Festivalové koncerty dle dohody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Projekce:</w:t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- DATA projektor s připojením na PC nebo DVD (po individuální dohodě, není podmínkou)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v případě koncertu ve vnitřních zatemněných prostorách možnost využít naši video projekci na pozadí (bílé kino plátno, bílé nebo černé rozhraní na pozadí pódia). Promítá se přes nás.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Projekci vozíme v případě zájmu na flesh disku. Promítá ji z místního počítače, např. z VLC playeru, místní technik, kterého na místě instruujeme. Projekci můžeme poslat i předem. Je na vyžádání na emailu: yellowsisters@gmail.com, nebo na tel. 608243311 (Bára Vaculíková)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kde si můžete si upřesnit aktuální sestavu.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</w:rPr>
        <w:drawing>
          <wp:inline distB="114300" distT="114300" distL="114300" distR="114300">
            <wp:extent cx="5760410" cy="3835400"/>
            <wp:effectExtent b="0" l="0" r="0" t="0"/>
            <wp:docPr id="4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60410" cy="3835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IqM51FhPEXv4m+kHhq8hfiWGuw==">CgMxLjAyDmguaG84ODkxMXE0a2RyOAByITFka0t4bGk5dzZNV3NKOUtXZmlHNUd3eDhhSmlhcTFUQg==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